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9" w:rsidRDefault="00577D47">
      <w:pPr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跟腱断裂出院健康处方</w:t>
      </w: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5693"/>
        <w:gridCol w:w="2010"/>
      </w:tblGrid>
      <w:tr w:rsidR="00577D47" w:rsidTr="001326EE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577D47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跟腱断裂出院健康处方</w:t>
            </w:r>
          </w:p>
        </w:tc>
      </w:tr>
      <w:tr w:rsidR="00577D47" w:rsidTr="001326EE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577D47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一、石膏固定时间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1、急性跟腱断裂手术：3周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2、慢性跟腱断裂重建手术：6周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二、穿充气跟腱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行走时间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1、急性跟腱断裂手术：6周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2、慢性跟腱断裂行肌腱转位重建手术：6周。佩戴充气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跟腱靴应逐渐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去除充气跟腱靴内后跟垫（6-8cm），10层，2-3天去除1层（若5层，5-7天去除1层），4-6周完全去除。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577D47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1、环境应安静舒适，保持温湿度适宜，注意通风，使室内空气新鲜。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2、保持良好的心理状态，避免紧张激动的情绪，增强自信心，愉快的心情有利于疾病的康复。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3、疾病恢复期应选择含丰富维生素、蛋白质的饮食以增强体质，促进疾病的康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复，如：瘦肉、鸡蛋、鱼类、新鲜蔬菜和水果，还应注意粗细粮搭配。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4、戒烟、戒酒。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5、尽量将患足抬高，高于心脏20cm水平，以促进静脉和淋巴回流，减轻肢体肿胀。坐位时，避免患足下垂。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6、按照康复指导进行康复训练，照循序渐进，运动量以锻炼后不感疲劳为度。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577D47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1、手术当天</w:t>
            </w:r>
          </w:p>
          <w:p w:rsidR="00577D47" w:rsidRDefault="00577D47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1106170</wp:posOffset>
                  </wp:positionV>
                  <wp:extent cx="2974975" cy="1327150"/>
                  <wp:effectExtent l="0" t="0" r="0" b="6350"/>
                  <wp:wrapTopAndBottom/>
                  <wp:docPr id="26" name="图片 26" descr="92e97a751aae3c3d38b8bd444d97e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92e97a751aae3c3d38b8bd444d97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（1）抬高患肢：放松地平躺在床上，将手术侧的下肢抬高放置到高于心脏的高度，使肢体舒适。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（2）活动足趾：麻醉消退后，用力、缓慢、尽可能大范围地活动足趾。但不引起踝关节活动。1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5-20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次/组，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3-5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组/天。</w:t>
            </w:r>
          </w:p>
          <w:p w:rsidR="00577D47" w:rsidRDefault="00577D47" w:rsidP="001326EE">
            <w:pPr>
              <w:pStyle w:val="a3"/>
              <w:spacing w:line="360" w:lineRule="auto"/>
              <w:ind w:left="1080"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lastRenderedPageBreak/>
              <w:drawing>
                <wp:inline distT="0" distB="0" distL="0" distR="0">
                  <wp:extent cx="1767840" cy="2005330"/>
                  <wp:effectExtent l="0" t="0" r="3810" b="0"/>
                  <wp:docPr id="25" name="图片 25" descr="1B6R3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1B6R3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2、术后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天</w:t>
            </w:r>
          </w:p>
          <w:p w:rsidR="00577D47" w:rsidRDefault="00577D47" w:rsidP="001326EE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（1）直抬腿练习：下肢向上抬离床面，持续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20-30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秒，休息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秒，1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5-20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次/组，2-3组/天。整个运动过程中不憋气。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仰卧位直抬腿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训练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3267710" cy="1292225"/>
                  <wp:effectExtent l="0" t="0" r="8890" b="3175"/>
                  <wp:docPr id="24" name="图片 24" descr="90fc9e9f27f803a9ad62a138505ee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90fc9e9f27f803a9ad62a138505ee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侧卧位直抬腿</w:t>
            </w:r>
            <w:proofErr w:type="gramEnd"/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3224530" cy="1554480"/>
                  <wp:effectExtent l="0" t="0" r="0" b="7620"/>
                  <wp:docPr id="23" name="图片 23" descr="80d00ab06a8290cd6f7c87dd0824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80d00ab06a8290cd6f7c87dd0824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53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俯卧位直抬腿</w:t>
            </w:r>
            <w:proofErr w:type="gramEnd"/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lastRenderedPageBreak/>
              <w:drawing>
                <wp:inline distT="0" distB="0" distL="0" distR="0">
                  <wp:extent cx="3249295" cy="1456690"/>
                  <wp:effectExtent l="0" t="0" r="8255" b="0"/>
                  <wp:docPr id="22" name="图片 22" descr="e1116a79d0bf8563595814faa9ed8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e1116a79d0bf8563595814faa9ed8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29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（2）拄拐：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可扶双拐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患脚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着地行走，但只限去卫生间等必要活动。</w:t>
            </w:r>
          </w:p>
          <w:p w:rsidR="00577D47" w:rsidRDefault="00577D47" w:rsidP="001326EE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、术后2周：拆线，糖尿病患者术后2-3周。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、术后3周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（1）踝关节被动活动：由他人将踝关节运动至无或微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痛范围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内的最大角度，持续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分钟，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5-10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次/组，2组/天。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bookmarkStart w:id="1" w:name="OLE_LINK1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①</w:t>
            </w:r>
            <w:bookmarkEnd w:id="1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背屈：向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上勾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脚（不超过0°-足垂直于小腿为0°）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2926080" cy="2066290"/>
                  <wp:effectExtent l="0" t="0" r="762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屈：脚向下踩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lastRenderedPageBreak/>
              <w:drawing>
                <wp:inline distT="0" distB="0" distL="0" distR="0">
                  <wp:extent cx="2432050" cy="1822450"/>
                  <wp:effectExtent l="0" t="0" r="6350" b="635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翻：向内侧勾脚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2096770" cy="188976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④外翻：向外侧勾脚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1950720" cy="195072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（2）踝关节周围肌肉力量训练：将踝关节置于0°位，进行不产生关节运动的肌肉抗阻训练，持续1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0-15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秒，休息1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秒，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lastRenderedPageBreak/>
              <w:t>15-20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次/组，2-3组/天。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①背屈：向足背侧勾障碍物，如手、栏杆等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2060575" cy="1883410"/>
                  <wp:effectExtent l="0" t="0" r="0" b="254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8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屈：向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足底侧踩障碍物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，如手、墙等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2005330" cy="298069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30" cy="298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翻：向足内侧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障碍物，如手、栏杆等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lastRenderedPageBreak/>
              <w:drawing>
                <wp:inline distT="0" distB="0" distL="0" distR="0">
                  <wp:extent cx="2566670" cy="1463040"/>
                  <wp:effectExtent l="0" t="0" r="5080" b="381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④外翻：向足外侧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障碍物，如手、栏杆等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1840865" cy="2096770"/>
                  <wp:effectExtent l="0" t="0" r="698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209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）急性跟腱断裂手术患者开始穿充气跟腱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行走。慢性跟腱断裂重建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手术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患者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训练后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继续穿戴石膏。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、术后6周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（1）继续踝关节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被动活动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背屈不超过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10°-足和小腿的角度＞8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°）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）踝关节主动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活动训练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：背屈、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屈、内翻、外翻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个方向自行活动。1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次/组，2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-3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组/天。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lastRenderedPageBreak/>
              <w:drawing>
                <wp:inline distT="0" distB="0" distL="0" distR="0">
                  <wp:extent cx="2505710" cy="2389505"/>
                  <wp:effectExtent l="0" t="0" r="8890" b="0"/>
                  <wp:docPr id="13" name="图片 13" descr="1B6R3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1B6R3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238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2450465" cy="2658110"/>
                  <wp:effectExtent l="0" t="0" r="6985" b="8890"/>
                  <wp:docPr id="12" name="图片 12" descr="1B6R3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1B6R3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265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2462530" cy="2225040"/>
                  <wp:effectExtent l="0" t="0" r="0" b="3810"/>
                  <wp:docPr id="11" name="图片 11" descr="1B6R3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1B6R3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0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lastRenderedPageBreak/>
              <w:drawing>
                <wp:inline distT="0" distB="0" distL="0" distR="0">
                  <wp:extent cx="2419985" cy="2627630"/>
                  <wp:effectExtent l="0" t="0" r="0" b="127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62" b="3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985" cy="262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（3）加强踝关节周围肌力力量训练：用弹力带、沙袋等给予阻力，4个方向，每个方向持续1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0-15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秒，休息1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秒，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15-20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次/组，2-3组/天。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2377440" cy="2785745"/>
                  <wp:effectExtent l="0" t="0" r="381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78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lastRenderedPageBreak/>
              <w:drawing>
                <wp:inline distT="0" distB="0" distL="0" distR="0">
                  <wp:extent cx="2377440" cy="2054225"/>
                  <wp:effectExtent l="0" t="0" r="3810" b="317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2261870" cy="1969135"/>
                  <wp:effectExtent l="0" t="0" r="508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870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2614930" cy="2011680"/>
                  <wp:effectExtent l="0" t="0" r="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93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）慢性跟腱断裂重建手术患者开始穿充气跟腱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逐渐负重行走。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）跨步练习：前、后、侧向跨步，幅度不能过大，跟腱处不能有过分的牵拉感。要求动作缓慢、有控制、上体不晃动。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lastRenderedPageBreak/>
              <w:t>20次/组，2-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组/天。力量增强后可双手提重物或在踝关节处加沙袋加大负荷</w:t>
            </w:r>
            <w:r>
              <w:rPr>
                <w:rFonts w:ascii="Calibri" w:eastAsia="仿宋" w:hAnsi="Calibri" w:cs="Calibri"/>
                <w:color w:val="000000"/>
                <w:kern w:val="2"/>
                <w:sz w:val="32"/>
                <w:szCs w:val="32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。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①前向跨步练习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1725295" cy="1390015"/>
                  <wp:effectExtent l="0" t="0" r="8255" b="63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②后向跨步练习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2023745" cy="156654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③侧向跨步练习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2084705" cy="1578610"/>
                  <wp:effectExtent l="0" t="0" r="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6、术后1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周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（1）目标：踝关节主、被动活动度背屈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lastRenderedPageBreak/>
              <w:t>达正常（与健侧相同）。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（2）开始双足提踵训练：双足站立，抬起足跟用脚尖站立，2分钟/次，休息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秒，10次/组，2-3组/天。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kern w:val="2"/>
                <w:sz w:val="32"/>
                <w:szCs w:val="32"/>
              </w:rPr>
              <w:drawing>
                <wp:inline distT="0" distB="0" distL="0" distR="0">
                  <wp:extent cx="2304415" cy="1731010"/>
                  <wp:effectExtent l="0" t="0" r="635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7、术后1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周</w:t>
            </w:r>
          </w:p>
          <w:p w:rsidR="00577D47" w:rsidRDefault="00577D47" w:rsidP="001326E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（1）单足提踵训练：单足站立，抬起足跟用脚尖站立，2分钟/次，休息</w:t>
            </w:r>
            <w:r>
              <w:rPr>
                <w:rFonts w:ascii="仿宋" w:eastAsia="仿宋" w:hAnsi="仿宋" w:cs="仿宋"/>
                <w:color w:val="000000"/>
                <w:kern w:val="2"/>
                <w:sz w:val="32"/>
                <w:szCs w:val="32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32"/>
                <w:szCs w:val="32"/>
              </w:rPr>
              <w:t>秒，10次/组，2-3组/天。</w:t>
            </w:r>
          </w:p>
          <w:p w:rsidR="00577D47" w:rsidRDefault="00577D47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938655" cy="1548130"/>
                  <wp:effectExtent l="0" t="0" r="444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47" w:rsidRDefault="00577D47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（2）日常生活活动基本能完成。但不能快跑，尤其跳跃。</w:t>
            </w:r>
          </w:p>
          <w:p w:rsidR="00577D47" w:rsidRDefault="00577D47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8、术后1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周：逐渐增强运动强度，如功率自行车、跑步、跳跃等。</w:t>
            </w:r>
          </w:p>
          <w:p w:rsidR="00577D47" w:rsidRDefault="00577D47" w:rsidP="001326EE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577D47" w:rsidRDefault="00577D47" w:rsidP="001326EE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备注：具体根据手术中情况、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年龄等原因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术后训练的时间可能有所不同，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医师医嘱。如出现发热，关节或跟腱红、肿、热、痛，或其他特殊异常情况，请及时与医生联系或来院复查。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577D47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1、食品多样，谷类为主。平均每天摄入12种以上食物，每周25种以上；每天摄入谷薯类食物250-400g，其中全谷物和杂豆类50-150g，薯类50-100g。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2、吃动平衡，健康体重。坚持日常身体活动，每周至少进行5天中等强度身体活动，累计150分钟以上，主动身体活动最好每天6000步。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3、多吃蔬果、奶类、大豆。保证每天摄入300-500g蔬菜，深色蔬菜应占1/2；保证每天摄入200-350g新鲜水果，果汁不能代替鲜果；每天摄入相当于液态奶300g的奶制品。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4、适量吃鱼、禽、蛋、瘦肉每周吃鱼280-525g，畜禽肉280-525g，蛋类280-525g，平均每天摄入总量120-200g。</w:t>
            </w:r>
          </w:p>
          <w:p w:rsidR="00577D47" w:rsidRDefault="00577D47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5、少盐少油、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控糖限酒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。成人每天食盐不超过6g，每天烹调油25-30g；控制添加糖的摄入量，每天摄入不超过50g；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每日反式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脂肪酸摄入量不超过2g；足量饮水，成年人每天7-8杯（1500-1700mL）；成人如饮酒，男性一天饮用酒的酒精量不超过25g，女性不超过15g。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D47" w:rsidRDefault="00577D47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577D47" w:rsidRPr="00577D47" w:rsidRDefault="00577D47"/>
    <w:sectPr w:rsidR="00577D47" w:rsidRPr="0057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71"/>
    <w:rsid w:val="00577D47"/>
    <w:rsid w:val="00650D4B"/>
    <w:rsid w:val="00AD5571"/>
    <w:rsid w:val="00B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7D4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577D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7D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7D4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577D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7D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</Words>
  <Characters>1795</Characters>
  <Application>Microsoft Office Word</Application>
  <DocSecurity>0</DocSecurity>
  <Lines>14</Lines>
  <Paragraphs>4</Paragraphs>
  <ScaleCrop>false</ScaleCrop>
  <Company>HP Inc.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2020-11-25T07:55:00Z</dcterms:created>
  <dcterms:modified xsi:type="dcterms:W3CDTF">2020-11-25T07:55:00Z</dcterms:modified>
</cp:coreProperties>
</file>